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91" w:rsidRPr="00493188" w:rsidRDefault="00493188" w:rsidP="00493188">
      <w:pPr>
        <w:jc w:val="center"/>
        <w:rPr>
          <w:b/>
          <w:sz w:val="30"/>
          <w:szCs w:val="30"/>
        </w:rPr>
      </w:pPr>
      <w:r w:rsidRPr="00493188">
        <w:rPr>
          <w:rFonts w:hint="eastAsia"/>
          <w:b/>
          <w:sz w:val="30"/>
          <w:szCs w:val="30"/>
        </w:rPr>
        <w:t>部门零散采购方式的采购需求编写</w:t>
      </w:r>
      <w:r w:rsidR="003E2F3F">
        <w:rPr>
          <w:rFonts w:hint="eastAsia"/>
          <w:b/>
          <w:sz w:val="30"/>
          <w:szCs w:val="30"/>
        </w:rPr>
        <w:t>规范</w:t>
      </w:r>
    </w:p>
    <w:p w:rsidR="00493188" w:rsidRPr="00493188" w:rsidRDefault="00493188" w:rsidP="00493188">
      <w:pPr>
        <w:snapToGrid w:val="0"/>
        <w:ind w:firstLineChars="236" w:firstLine="566"/>
        <w:jc w:val="left"/>
        <w:rPr>
          <w:rFonts w:ascii="华文楷体" w:eastAsia="华文楷体" w:hAnsi="华文楷体" w:cs="Times New Roman"/>
          <w:color w:val="FF0000"/>
          <w:sz w:val="24"/>
          <w:szCs w:val="24"/>
          <w:shd w:val="clear" w:color="auto" w:fill="FFFFFF"/>
        </w:rPr>
      </w:pPr>
      <w:r w:rsidRPr="00493188">
        <w:rPr>
          <w:rFonts w:ascii="华文楷体" w:eastAsia="华文楷体" w:hAnsi="华文楷体" w:cs="Times New Roman" w:hint="eastAsia"/>
          <w:color w:val="FF0000"/>
          <w:sz w:val="24"/>
          <w:szCs w:val="24"/>
          <w:shd w:val="clear" w:color="auto" w:fill="FFFFFF"/>
        </w:rPr>
        <w:t>一、科学、合理提供采购采购需求</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请贵单位在提供该项目的“采购需求”，“采购需求”须按格式需求进行提供，具体要求如下：</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（一）采购需求应当合</w:t>
      </w:r>
      <w:proofErr w:type="gramStart"/>
      <w:r w:rsidRPr="00493188">
        <w:rPr>
          <w:rFonts w:ascii="华文楷体" w:eastAsia="华文楷体" w:hAnsi="华文楷体" w:cs="Times New Roman" w:hint="eastAsia"/>
          <w:color w:val="000000"/>
          <w:sz w:val="24"/>
          <w:szCs w:val="24"/>
          <w:shd w:val="clear" w:color="auto" w:fill="FFFFFF"/>
        </w:rPr>
        <w:t>规</w:t>
      </w:r>
      <w:proofErr w:type="gramEnd"/>
      <w:r w:rsidRPr="00493188">
        <w:rPr>
          <w:rFonts w:ascii="华文楷体" w:eastAsia="华文楷体" w:hAnsi="华文楷体" w:cs="Times New Roman" w:hint="eastAsia"/>
          <w:color w:val="000000"/>
          <w:sz w:val="24"/>
          <w:szCs w:val="24"/>
          <w:shd w:val="clear" w:color="auto" w:fill="FFFFFF"/>
        </w:rPr>
        <w:t>、完整、明确，包括以下内容：</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1.采购标的需实现的功能或者目标；</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2.采购标的需执行的国家相关标准、行业标准、地方标准或者其他标准、规范；</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3.需提出完整的采购需求，包括采购对象的名称、数量、单位等要求；项目交付或实施的时间、地点、付款方式、履约保证金等要求；技术、服务、施工等具体参数性要求；明确为满足采购需求必须满足的实质性内容和条件等要求； </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4.采购需求描述应当清楚明了、规范表述、含义准确,能够通过客观指标量化的应当量化；</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5.采购标的</w:t>
      </w:r>
      <w:proofErr w:type="gramStart"/>
      <w:r w:rsidRPr="00493188">
        <w:rPr>
          <w:rFonts w:ascii="华文楷体" w:eastAsia="华文楷体" w:hAnsi="华文楷体" w:cs="Times New Roman" w:hint="eastAsia"/>
          <w:color w:val="000000"/>
          <w:sz w:val="24"/>
          <w:szCs w:val="24"/>
          <w:shd w:val="clear" w:color="auto" w:fill="FFFFFF"/>
        </w:rPr>
        <w:t>的</w:t>
      </w:r>
      <w:proofErr w:type="gramEnd"/>
      <w:r w:rsidRPr="00493188">
        <w:rPr>
          <w:rFonts w:ascii="华文楷体" w:eastAsia="华文楷体" w:hAnsi="华文楷体" w:cs="Times New Roman" w:hint="eastAsia"/>
          <w:color w:val="000000"/>
          <w:sz w:val="24"/>
          <w:szCs w:val="24"/>
          <w:shd w:val="clear" w:color="auto" w:fill="FFFFFF"/>
        </w:rPr>
        <w:t>验收标准；</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6.采购标的</w:t>
      </w:r>
      <w:proofErr w:type="gramStart"/>
      <w:r w:rsidRPr="00493188">
        <w:rPr>
          <w:rFonts w:ascii="华文楷体" w:eastAsia="华文楷体" w:hAnsi="华文楷体" w:cs="Times New Roman" w:hint="eastAsia"/>
          <w:color w:val="000000"/>
          <w:sz w:val="24"/>
          <w:szCs w:val="24"/>
          <w:shd w:val="clear" w:color="auto" w:fill="FFFFFF"/>
        </w:rPr>
        <w:t>的</w:t>
      </w:r>
      <w:proofErr w:type="gramEnd"/>
      <w:r w:rsidRPr="00493188">
        <w:rPr>
          <w:rFonts w:ascii="华文楷体" w:eastAsia="华文楷体" w:hAnsi="华文楷体" w:cs="Times New Roman" w:hint="eastAsia"/>
          <w:color w:val="000000"/>
          <w:sz w:val="24"/>
          <w:szCs w:val="24"/>
          <w:shd w:val="clear" w:color="auto" w:fill="FFFFFF"/>
        </w:rPr>
        <w:t>其他技术、服务要求。</w:t>
      </w:r>
    </w:p>
    <w:p w:rsidR="00493188" w:rsidRPr="00493188" w:rsidRDefault="00493188" w:rsidP="00493188">
      <w:pPr>
        <w:snapToGrid w:val="0"/>
        <w:ind w:firstLineChars="236" w:firstLine="566"/>
        <w:jc w:val="left"/>
        <w:rPr>
          <w:rFonts w:ascii="华文楷体" w:eastAsia="华文楷体" w:hAnsi="华文楷体" w:cs="Times New Roman"/>
          <w:color w:val="FF0000"/>
          <w:sz w:val="24"/>
          <w:szCs w:val="24"/>
          <w:shd w:val="clear" w:color="auto" w:fill="FFFFFF"/>
        </w:rPr>
      </w:pPr>
      <w:r w:rsidRPr="00493188">
        <w:rPr>
          <w:rFonts w:ascii="华文楷体" w:eastAsia="华文楷体" w:hAnsi="华文楷体" w:cs="Times New Roman" w:hint="eastAsia"/>
          <w:color w:val="FF0000"/>
          <w:sz w:val="24"/>
          <w:szCs w:val="24"/>
          <w:shd w:val="clear" w:color="auto" w:fill="FFFFFF"/>
        </w:rPr>
        <w:t>（二）采购需求不得有排他性、歧视性条款，对投标人实行差别待遇或者歧视待遇。</w:t>
      </w:r>
    </w:p>
    <w:p w:rsidR="00493188" w:rsidRPr="00493188" w:rsidRDefault="00493188" w:rsidP="00493188">
      <w:pPr>
        <w:snapToGrid w:val="0"/>
        <w:ind w:firstLineChars="236" w:firstLine="566"/>
        <w:jc w:val="left"/>
        <w:rPr>
          <w:rFonts w:ascii="华文楷体" w:eastAsia="华文楷体" w:hAnsi="华文楷体" w:cs="Times New Roman"/>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1</w:t>
      </w:r>
      <w:r>
        <w:rPr>
          <w:rFonts w:ascii="华文楷体" w:eastAsia="华文楷体" w:hAnsi="华文楷体" w:cs="Times New Roman" w:hint="eastAsia"/>
          <w:color w:val="000000"/>
          <w:sz w:val="24"/>
          <w:szCs w:val="24"/>
          <w:shd w:val="clear" w:color="auto" w:fill="FFFFFF"/>
        </w:rPr>
        <w:t>.</w:t>
      </w:r>
      <w:r w:rsidRPr="00493188">
        <w:rPr>
          <w:rFonts w:ascii="华文楷体" w:eastAsia="华文楷体" w:hAnsi="华文楷体" w:cs="Times New Roman" w:hint="eastAsia"/>
          <w:color w:val="000000"/>
          <w:sz w:val="24"/>
          <w:szCs w:val="24"/>
          <w:shd w:val="clear" w:color="auto" w:fill="FFFFFF"/>
        </w:rPr>
        <w:t>报价人的资格要求须按照相关法律法规和采购项目特点合理设置，不得将投标人的注册资本、资产总额、营业收入、从业人员、利润、纳税额等规模条件作为资格要求或者评审因素，也不得通过将除进口货物以外的生产厂家授权、承诺、证明、背书等作为资格要求。</w:t>
      </w:r>
    </w:p>
    <w:p w:rsidR="00493188" w:rsidRDefault="00493188" w:rsidP="00493188">
      <w:pPr>
        <w:snapToGrid w:val="0"/>
        <w:ind w:firstLineChars="236" w:firstLine="566"/>
        <w:jc w:val="left"/>
        <w:rPr>
          <w:rFonts w:ascii="华文楷体" w:eastAsia="华文楷体" w:hAnsi="华文楷体" w:cs="Times New Roman" w:hint="eastAsia"/>
          <w:color w:val="000000"/>
          <w:sz w:val="24"/>
          <w:szCs w:val="24"/>
          <w:shd w:val="clear" w:color="auto" w:fill="FFFFFF"/>
        </w:rPr>
      </w:pPr>
      <w:r w:rsidRPr="00493188">
        <w:rPr>
          <w:rFonts w:ascii="华文楷体" w:eastAsia="华文楷体" w:hAnsi="华文楷体" w:cs="Times New Roman" w:hint="eastAsia"/>
          <w:color w:val="000000"/>
          <w:sz w:val="24"/>
          <w:szCs w:val="24"/>
          <w:shd w:val="clear" w:color="auto" w:fill="FFFFFF"/>
        </w:rPr>
        <w:t xml:space="preserve">  2</w:t>
      </w:r>
      <w:r>
        <w:rPr>
          <w:rFonts w:ascii="华文楷体" w:eastAsia="华文楷体" w:hAnsi="华文楷体" w:cs="Times New Roman" w:hint="eastAsia"/>
          <w:color w:val="000000"/>
          <w:sz w:val="24"/>
          <w:szCs w:val="24"/>
          <w:shd w:val="clear" w:color="auto" w:fill="FFFFFF"/>
        </w:rPr>
        <w:t>.</w:t>
      </w:r>
      <w:r w:rsidRPr="00493188">
        <w:rPr>
          <w:rFonts w:ascii="华文楷体" w:eastAsia="华文楷体" w:hAnsi="华文楷体" w:cs="Times New Roman" w:hint="eastAsia"/>
          <w:color w:val="000000"/>
          <w:sz w:val="24"/>
          <w:szCs w:val="24"/>
          <w:shd w:val="clear" w:color="auto" w:fill="FFFFFF"/>
        </w:rPr>
        <w:t>一般不得要求报价人提供样品，仅凭书面方式不能准确描述采购需求或者需要对样品进行主观判断以确认是否满足采购需求等特殊情况除外。要求报价人提供样品的，应当明确规定样品制作的标准和要求、是否需要随样品提交相关检测报告、样品的评审方法以及评审标准。</w:t>
      </w:r>
    </w:p>
    <w:p w:rsidR="007D61E6" w:rsidRPr="00493188" w:rsidRDefault="007D61E6" w:rsidP="00493188">
      <w:pPr>
        <w:snapToGrid w:val="0"/>
        <w:ind w:firstLineChars="236" w:firstLine="566"/>
        <w:jc w:val="left"/>
        <w:rPr>
          <w:rFonts w:ascii="华文楷体" w:eastAsia="华文楷体" w:hAnsi="华文楷体" w:cs="Times New Roman"/>
          <w:color w:val="000000"/>
          <w:sz w:val="24"/>
          <w:szCs w:val="24"/>
          <w:shd w:val="clear" w:color="auto" w:fill="FFFFFF"/>
        </w:rPr>
      </w:pPr>
      <w:r>
        <w:rPr>
          <w:rFonts w:ascii="华文楷体" w:eastAsia="华文楷体" w:hAnsi="华文楷体" w:cs="Times New Roman" w:hint="eastAsia"/>
          <w:color w:val="000000"/>
          <w:sz w:val="24"/>
          <w:szCs w:val="24"/>
          <w:shd w:val="clear" w:color="auto" w:fill="FFFFFF"/>
        </w:rPr>
        <w:t>3.</w:t>
      </w:r>
      <w:r w:rsidRPr="007D61E6">
        <w:rPr>
          <w:rFonts w:ascii="华文楷体" w:eastAsia="华文楷体" w:hAnsi="华文楷体" w:cs="Times New Roman" w:hint="eastAsia"/>
          <w:color w:val="000000"/>
          <w:sz w:val="24"/>
          <w:szCs w:val="24"/>
          <w:shd w:val="clear" w:color="auto" w:fill="FFFFFF"/>
        </w:rPr>
        <w:t xml:space="preserve"> </w:t>
      </w:r>
      <w:r>
        <w:rPr>
          <w:rFonts w:ascii="华文楷体" w:eastAsia="华文楷体" w:hAnsi="华文楷体" w:cs="Times New Roman" w:hint="eastAsia"/>
          <w:color w:val="000000"/>
          <w:sz w:val="24"/>
          <w:szCs w:val="24"/>
          <w:shd w:val="clear" w:color="auto" w:fill="FFFFFF"/>
        </w:rPr>
        <w:t>需设置</w:t>
      </w:r>
      <w:r>
        <w:rPr>
          <w:rFonts w:ascii="华文楷体" w:eastAsia="华文楷体" w:hAnsi="华文楷体" w:cs="Times New Roman" w:hint="eastAsia"/>
          <w:color w:val="000000"/>
          <w:sz w:val="24"/>
          <w:szCs w:val="24"/>
          <w:shd w:val="clear" w:color="auto" w:fill="FFFFFF"/>
        </w:rPr>
        <w:t>“</w:t>
      </w:r>
      <w:r>
        <w:rPr>
          <w:rFonts w:ascii="华文楷体" w:eastAsia="华文楷体" w:hAnsi="华文楷体" w:cs="Times New Roman" w:hint="eastAsia"/>
          <w:color w:val="000000"/>
          <w:sz w:val="24"/>
          <w:szCs w:val="24"/>
          <w:shd w:val="clear" w:color="auto" w:fill="FFFFFF"/>
        </w:rPr>
        <w:t>不能超经营范围的报价</w:t>
      </w:r>
      <w:r>
        <w:rPr>
          <w:rFonts w:ascii="华文楷体" w:eastAsia="华文楷体" w:hAnsi="华文楷体" w:cs="Times New Roman" w:hint="eastAsia"/>
          <w:color w:val="000000"/>
          <w:sz w:val="24"/>
          <w:szCs w:val="24"/>
          <w:shd w:val="clear" w:color="auto" w:fill="FFFFFF"/>
        </w:rPr>
        <w:t>”</w:t>
      </w:r>
      <w:r>
        <w:rPr>
          <w:rFonts w:ascii="华文楷体" w:eastAsia="华文楷体" w:hAnsi="华文楷体" w:cs="Times New Roman" w:hint="eastAsia"/>
          <w:color w:val="000000"/>
          <w:sz w:val="24"/>
          <w:szCs w:val="24"/>
          <w:shd w:val="clear" w:color="auto" w:fill="FFFFFF"/>
        </w:rPr>
        <w:t>条款。</w:t>
      </w:r>
      <w:bookmarkStart w:id="0" w:name="_GoBack"/>
      <w:bookmarkEnd w:id="0"/>
    </w:p>
    <w:p w:rsidR="00493188" w:rsidRDefault="00493188"/>
    <w:p w:rsidR="00493188" w:rsidRDefault="00493188"/>
    <w:p w:rsidR="00493188" w:rsidRDefault="00493188"/>
    <w:p w:rsidR="00493188" w:rsidRPr="00493188" w:rsidRDefault="00493188"/>
    <w:sectPr w:rsidR="00493188" w:rsidRPr="00493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39" w:rsidRDefault="005B1A39" w:rsidP="00001DF3">
      <w:r>
        <w:separator/>
      </w:r>
    </w:p>
  </w:endnote>
  <w:endnote w:type="continuationSeparator" w:id="0">
    <w:p w:rsidR="005B1A39" w:rsidRDefault="005B1A39" w:rsidP="0000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39" w:rsidRDefault="005B1A39" w:rsidP="00001DF3">
      <w:r>
        <w:separator/>
      </w:r>
    </w:p>
  </w:footnote>
  <w:footnote w:type="continuationSeparator" w:id="0">
    <w:p w:rsidR="005B1A39" w:rsidRDefault="005B1A39" w:rsidP="00001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88"/>
    <w:rsid w:val="00001DF3"/>
    <w:rsid w:val="003E2F3F"/>
    <w:rsid w:val="003F7391"/>
    <w:rsid w:val="00493188"/>
    <w:rsid w:val="005B1A39"/>
    <w:rsid w:val="007D61E6"/>
    <w:rsid w:val="008F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DF3"/>
    <w:rPr>
      <w:sz w:val="18"/>
      <w:szCs w:val="18"/>
    </w:rPr>
  </w:style>
  <w:style w:type="paragraph" w:styleId="a4">
    <w:name w:val="footer"/>
    <w:basedOn w:val="a"/>
    <w:link w:val="Char0"/>
    <w:uiPriority w:val="99"/>
    <w:unhideWhenUsed/>
    <w:rsid w:val="00001DF3"/>
    <w:pPr>
      <w:tabs>
        <w:tab w:val="center" w:pos="4153"/>
        <w:tab w:val="right" w:pos="8306"/>
      </w:tabs>
      <w:snapToGrid w:val="0"/>
      <w:jc w:val="left"/>
    </w:pPr>
    <w:rPr>
      <w:sz w:val="18"/>
      <w:szCs w:val="18"/>
    </w:rPr>
  </w:style>
  <w:style w:type="character" w:customStyle="1" w:styleId="Char0">
    <w:name w:val="页脚 Char"/>
    <w:basedOn w:val="a0"/>
    <w:link w:val="a4"/>
    <w:uiPriority w:val="99"/>
    <w:rsid w:val="00001D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D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DF3"/>
    <w:rPr>
      <w:sz w:val="18"/>
      <w:szCs w:val="18"/>
    </w:rPr>
  </w:style>
  <w:style w:type="paragraph" w:styleId="a4">
    <w:name w:val="footer"/>
    <w:basedOn w:val="a"/>
    <w:link w:val="Char0"/>
    <w:uiPriority w:val="99"/>
    <w:unhideWhenUsed/>
    <w:rsid w:val="00001DF3"/>
    <w:pPr>
      <w:tabs>
        <w:tab w:val="center" w:pos="4153"/>
        <w:tab w:val="right" w:pos="8306"/>
      </w:tabs>
      <w:snapToGrid w:val="0"/>
      <w:jc w:val="left"/>
    </w:pPr>
    <w:rPr>
      <w:sz w:val="18"/>
      <w:szCs w:val="18"/>
    </w:rPr>
  </w:style>
  <w:style w:type="character" w:customStyle="1" w:styleId="Char0">
    <w:name w:val="页脚 Char"/>
    <w:basedOn w:val="a0"/>
    <w:link w:val="a4"/>
    <w:uiPriority w:val="99"/>
    <w:rsid w:val="00001D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唯有自渡</dc:creator>
  <cp:lastModifiedBy>唯有自渡</cp:lastModifiedBy>
  <cp:revision>3</cp:revision>
  <dcterms:created xsi:type="dcterms:W3CDTF">2021-03-30T00:39:00Z</dcterms:created>
  <dcterms:modified xsi:type="dcterms:W3CDTF">2021-04-09T02:49:00Z</dcterms:modified>
</cp:coreProperties>
</file>